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34" w:rsidRPr="00F24DB2" w:rsidRDefault="008B0A92" w:rsidP="00EA1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EA1E34" w:rsidRPr="00F24DB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II группы раннего возраста </w:t>
      </w:r>
      <w:r w:rsidR="00EA1E34">
        <w:rPr>
          <w:rFonts w:ascii="Times New Roman" w:hAnsi="Times New Roman" w:cs="Times New Roman"/>
          <w:b/>
          <w:sz w:val="24"/>
          <w:szCs w:val="24"/>
        </w:rPr>
        <w:t>2</w:t>
      </w:r>
    </w:p>
    <w:p w:rsidR="00EA1E34" w:rsidRPr="00963A7F" w:rsidRDefault="00EA1E34" w:rsidP="00EA1E3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>(далее - Программа), рассчитанная на обучающихся в возрасте 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- 3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II группы раннего возраста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Утегеновой Л.А.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63 «Золотая рыбка» (далее - ГК</w:t>
      </w:r>
      <w:r w:rsidRPr="00963A7F">
        <w:rPr>
          <w:rFonts w:ascii="Times New Roman" w:hAnsi="Times New Roman" w:cs="Times New Roman"/>
          <w:sz w:val="24"/>
          <w:szCs w:val="24"/>
        </w:rPr>
        <w:t>ДОУ д/с № 63 «Золотая рыбка»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Pr="00963A7F">
        <w:rPr>
          <w:rFonts w:ascii="Times New Roman" w:hAnsi="Times New Roman" w:cs="Times New Roman"/>
          <w:sz w:val="24"/>
          <w:szCs w:val="24"/>
        </w:rPr>
        <w:t>, 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  <w:r w:rsidRPr="00127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E34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EA1E34" w:rsidRPr="00127807" w:rsidRDefault="00EA1E34" w:rsidP="00EA1E34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EA1E34" w:rsidRPr="00127807" w:rsidRDefault="00EA1E34" w:rsidP="00EA1E34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EA1E34" w:rsidRPr="00127807" w:rsidRDefault="00EA1E34" w:rsidP="00EA1E34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7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EA1E34" w:rsidRPr="00127807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EA1E34" w:rsidRPr="00127807" w:rsidRDefault="00EA1E34" w:rsidP="00EA1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EA1E34" w:rsidRPr="00127807" w:rsidRDefault="00EA1E34" w:rsidP="00EA1E34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Цель: формирование общей культуры, развитие физических, интеллектуальных и личностных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сохранение и укрепление здоровья детей.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Задачи: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Укреплять и сохранять здоровье детей. Воспитывать культурно-гигиенические навыки и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самообслуживания. Развивать основные движения.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элементы наглядно-образного мышления.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Развивать восприятие, внимание, память детей.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Расширять опыт ориентировки в окружающем, обогащать детей разнообразными сенсорными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впечатлениями.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представления о предметах ближайшего окружения, о простейших связях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ними.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Воспитывать интерес к явлениям природы, бережное отношение к растениям.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Продолжать развивать речь детей. Учить понимать речь взрослых без наглядного сопровождения.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Добиваться того, чтобы к концу третьего года жизни речь стала полноценным средством общения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друг с другом.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lastRenderedPageBreak/>
        <w:t>• Формировать первоначальное представление о количественных и качественных различиях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предметов.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Учить разнообразно действовать с предметами: собирать однородные по названию 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отбирать игрушки разного цвета, величины, формы.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Воспитывать интерес к трудовым действиям взрослых.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предпосылки сюжетно-ролевой игры, развивать умение играть рядом, а затем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вместе со сверстниками.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у детей опыт поведения в среде сверстников. Воспитывать чувство симпатии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сверстникам, любовь к родителям и близким людям.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Развивать художественное восприятие детей, воспитывать отзывчивость на музыку и пение,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доступные их пониманию произведения изобразительного искусства, литературы.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 развивающего образования;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принципы научной обоснованности и практической примерности;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единство воспитательных, развивающих и обучающих целей и задач процесса образования детей 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возраста;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 интеграции образовательных областей в соответствии с возрастными особенностями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комплексно-тематический принцип построения образовательного процесса.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Подходы: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индивидуально-дифференцированный.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>, ц</w:t>
      </w:r>
      <w:r w:rsidRPr="006A5EB1">
        <w:rPr>
          <w:rFonts w:ascii="Times New Roman" w:hAnsi="Times New Roman" w:cs="Times New Roman"/>
          <w:sz w:val="24"/>
          <w:szCs w:val="24"/>
        </w:rPr>
        <w:t>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B1">
        <w:rPr>
          <w:rFonts w:ascii="Times New Roman" w:hAnsi="Times New Roman" w:cs="Times New Roman"/>
          <w:sz w:val="24"/>
          <w:szCs w:val="24"/>
        </w:rPr>
        <w:t>ориентиры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B1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B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B1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Pr="00963A7F">
        <w:rPr>
          <w:rFonts w:ascii="Times New Roman" w:hAnsi="Times New Roman" w:cs="Times New Roman"/>
          <w:sz w:val="24"/>
          <w:szCs w:val="24"/>
        </w:rPr>
        <w:t>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родителями, </w:t>
      </w:r>
      <w:r w:rsidRPr="00963A7F">
        <w:rPr>
          <w:rFonts w:ascii="Times New Roman" w:hAnsi="Times New Roman" w:cs="Times New Roman"/>
          <w:sz w:val="24"/>
          <w:szCs w:val="24"/>
        </w:rPr>
        <w:t>реализация парциальной программы познавательного развития детей— факультатив «Цветная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логика»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ориентированные технологии, игровая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028">
        <w:rPr>
          <w:rFonts w:ascii="Times New Roman" w:hAnsi="Times New Roman" w:cs="Times New Roman"/>
          <w:sz w:val="24"/>
          <w:szCs w:val="24"/>
        </w:rPr>
        <w:t>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  <w:r w:rsidRPr="00963A7F">
        <w:rPr>
          <w:rFonts w:ascii="Times New Roman" w:hAnsi="Times New Roman" w:cs="Times New Roman"/>
          <w:sz w:val="24"/>
          <w:szCs w:val="24"/>
        </w:rPr>
        <w:t>).</w:t>
      </w:r>
    </w:p>
    <w:p w:rsidR="00EA1E34" w:rsidRPr="004D4843" w:rsidRDefault="00EA1E34" w:rsidP="00EA1E3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ab/>
        <w:t>В приложении</w:t>
      </w:r>
      <w:r w:rsidRPr="00963A7F">
        <w:t xml:space="preserve"> представлены </w:t>
      </w:r>
      <w:r>
        <w:t xml:space="preserve">календарное планирование воспитательной работы, </w:t>
      </w:r>
      <w:r w:rsidRPr="00963A7F">
        <w:t xml:space="preserve">перспективные планирования по проектной деятельности </w:t>
      </w:r>
      <w:r>
        <w:t>(</w:t>
      </w:r>
      <w:r w:rsidRPr="004D4843">
        <w:rPr>
          <w:rStyle w:val="c8"/>
          <w:bCs/>
          <w:color w:val="000000"/>
        </w:rPr>
        <w:t>«Овощи и фрукты - полезные продукты</w:t>
      </w:r>
      <w:r w:rsidRPr="004D4843">
        <w:rPr>
          <w:rStyle w:val="c19"/>
          <w:bCs/>
          <w:color w:val="000000"/>
        </w:rPr>
        <w:t>»</w:t>
      </w:r>
      <w:r w:rsidRPr="00963A7F">
        <w:t xml:space="preserve">, </w:t>
      </w:r>
      <w:r w:rsidRPr="004D4843">
        <w:rPr>
          <w:rFonts w:eastAsia="Calibri"/>
          <w:bCs/>
          <w:spacing w:val="1"/>
          <w:lang w:eastAsia="en-US"/>
        </w:rPr>
        <w:t>«Солнышко лучистое»</w:t>
      </w:r>
      <w:r w:rsidRPr="00963A7F">
        <w:t>), по ПДД, по пожарной безопасности, по</w:t>
      </w:r>
      <w:r>
        <w:t xml:space="preserve"> </w:t>
      </w:r>
      <w:r w:rsidRPr="00963A7F">
        <w:t>взаимодействию с семьями воспитанников и перспективное планирование досуговой деятельности.</w:t>
      </w:r>
    </w:p>
    <w:p w:rsidR="00EA1E34" w:rsidRPr="004D4843" w:rsidRDefault="00EA1E34" w:rsidP="00EA1E34">
      <w:pPr>
        <w:tabs>
          <w:tab w:val="left" w:pos="3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1E34" w:rsidRPr="004D4843" w:rsidRDefault="00EA1E34" w:rsidP="00EA1E34">
      <w:pPr>
        <w:tabs>
          <w:tab w:val="left" w:pos="3311"/>
        </w:tabs>
        <w:rPr>
          <w:rFonts w:ascii="Times New Roman" w:hAnsi="Times New Roman" w:cs="Times New Roman"/>
          <w:sz w:val="24"/>
          <w:szCs w:val="24"/>
        </w:rPr>
      </w:pPr>
    </w:p>
    <w:p w:rsidR="00EA1E34" w:rsidRDefault="00EA1E34" w:rsidP="00EA1E34">
      <w:pPr>
        <w:pStyle w:val="a7"/>
      </w:pPr>
    </w:p>
    <w:p w:rsidR="008B0A92" w:rsidRDefault="008B0A92" w:rsidP="00EA1E34">
      <w:pPr>
        <w:spacing w:after="0" w:line="240" w:lineRule="auto"/>
        <w:jc w:val="center"/>
      </w:pPr>
    </w:p>
    <w:sectPr w:rsidR="008B0A92" w:rsidSect="00DD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13" w:rsidRDefault="00F80513" w:rsidP="008B0A92">
      <w:pPr>
        <w:spacing w:after="0" w:line="240" w:lineRule="auto"/>
      </w:pPr>
      <w:r>
        <w:separator/>
      </w:r>
    </w:p>
  </w:endnote>
  <w:endnote w:type="continuationSeparator" w:id="1">
    <w:p w:rsidR="00F80513" w:rsidRDefault="00F80513" w:rsidP="008B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13" w:rsidRDefault="00F80513" w:rsidP="008B0A92">
      <w:pPr>
        <w:spacing w:after="0" w:line="240" w:lineRule="auto"/>
      </w:pPr>
      <w:r>
        <w:separator/>
      </w:r>
    </w:p>
  </w:footnote>
  <w:footnote w:type="continuationSeparator" w:id="1">
    <w:p w:rsidR="00F80513" w:rsidRDefault="00F80513" w:rsidP="008B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4F2"/>
    <w:multiLevelType w:val="hybridMultilevel"/>
    <w:tmpl w:val="11B00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92"/>
    <w:rsid w:val="00103AAB"/>
    <w:rsid w:val="00177BB4"/>
    <w:rsid w:val="002348F0"/>
    <w:rsid w:val="005112E2"/>
    <w:rsid w:val="005F13E4"/>
    <w:rsid w:val="008135D5"/>
    <w:rsid w:val="008B0A92"/>
    <w:rsid w:val="008E76FF"/>
    <w:rsid w:val="009D01B3"/>
    <w:rsid w:val="00BD3F47"/>
    <w:rsid w:val="00DD424B"/>
    <w:rsid w:val="00EA1E34"/>
    <w:rsid w:val="00F80513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34"/>
  </w:style>
  <w:style w:type="paragraph" w:styleId="1">
    <w:name w:val="heading 1"/>
    <w:basedOn w:val="a"/>
    <w:link w:val="10"/>
    <w:uiPriority w:val="9"/>
    <w:qFormat/>
    <w:rsid w:val="00EA1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1E3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A92"/>
  </w:style>
  <w:style w:type="paragraph" w:styleId="a5">
    <w:name w:val="footer"/>
    <w:basedOn w:val="a"/>
    <w:link w:val="a6"/>
    <w:uiPriority w:val="99"/>
    <w:semiHidden/>
    <w:unhideWhenUsed/>
    <w:rsid w:val="008B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A92"/>
  </w:style>
  <w:style w:type="paragraph" w:styleId="a7">
    <w:name w:val="List Paragraph"/>
    <w:basedOn w:val="a"/>
    <w:uiPriority w:val="34"/>
    <w:qFormat/>
    <w:rsid w:val="008B0A92"/>
    <w:pPr>
      <w:ind w:left="720"/>
      <w:contextualSpacing/>
    </w:pPr>
  </w:style>
  <w:style w:type="paragraph" w:customStyle="1" w:styleId="c13">
    <w:name w:val="c13"/>
    <w:basedOn w:val="a"/>
    <w:rsid w:val="00FF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FF5820"/>
  </w:style>
  <w:style w:type="character" w:customStyle="1" w:styleId="c19">
    <w:name w:val="c19"/>
    <w:rsid w:val="00FF5820"/>
  </w:style>
  <w:style w:type="character" w:customStyle="1" w:styleId="10">
    <w:name w:val="Заголовок 1 Знак"/>
    <w:basedOn w:val="a0"/>
    <w:link w:val="1"/>
    <w:uiPriority w:val="9"/>
    <w:rsid w:val="00EA1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A1E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284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2022-09-14T23:41:00Z</dcterms:created>
  <dcterms:modified xsi:type="dcterms:W3CDTF">2022-09-14T23:41:00Z</dcterms:modified>
</cp:coreProperties>
</file>